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72" w:rsidRDefault="00EC3D72" w:rsidP="00EC3D72">
      <w:r>
        <w:t>IFA Y EL MUNICIPIO DE CHARATA TRABAJAN EN LA REANUDACIÓN DEL PROGRAMA DE ARBOLADO URBANO EN LA CIUDAD Y PROYECTOS DIRIGIDOS A ESTABLECIMIENTOS EDUCATIVOS</w:t>
      </w:r>
      <w:bookmarkStart w:id="0" w:name="_GoBack"/>
      <w:bookmarkEnd w:id="0"/>
    </w:p>
    <w:p w:rsidR="00EC3D72" w:rsidRDefault="00EC3D72" w:rsidP="00EC3D72">
      <w:r>
        <w:t xml:space="preserve">Días pasados el titular de Investigaciones Forestales de la Provincia, Ariel Ybarra se reunió con la Intendente María Luisa </w:t>
      </w:r>
      <w:proofErr w:type="spellStart"/>
      <w:r>
        <w:t>Chomiak</w:t>
      </w:r>
      <w:proofErr w:type="spellEnd"/>
      <w:r>
        <w:t xml:space="preserve"> a fin de abordar cuestiones relativas a la reanudación del programa d</w:t>
      </w:r>
      <w:r>
        <w:t>e arbolado urbano en la ciudad.</w:t>
      </w:r>
    </w:p>
    <w:p w:rsidR="00EC3D72" w:rsidRDefault="00EC3D72" w:rsidP="00EC3D72">
      <w:r>
        <w:t xml:space="preserve">IFA y el Municipio de Charata trabajan en un proyecto en conjunto dirigido a establecimientos educativos con el objetivo de mejorar el arbolado urbano en la ciudad y articular acciones con niveles iniciales para transmitir a los chicos la importancia del arbolado urbano, la reforestación y los beneficios </w:t>
      </w:r>
      <w:r>
        <w:t>que brinda el recurso forestal.</w:t>
      </w:r>
    </w:p>
    <w:p w:rsidR="00EC3D72" w:rsidRDefault="00EC3D72" w:rsidP="00EC3D72">
      <w:r>
        <w:t xml:space="preserve">Luego Ybarra junto al Secretario de Gobierno Pedro Llanos y la subsecretaria de Ambiente Mara </w:t>
      </w:r>
      <w:proofErr w:type="spellStart"/>
      <w:r>
        <w:t>Rodriguez</w:t>
      </w:r>
      <w:proofErr w:type="spellEnd"/>
      <w:r>
        <w:t xml:space="preserve"> realizaron una recorrida por el Vivero Municipal donde personal del mismo brindó detalles acerca de los ejemplar</w:t>
      </w:r>
      <w:r>
        <w:t>es que se producen en el lugar.</w:t>
      </w:r>
    </w:p>
    <w:p w:rsidR="00644AED" w:rsidRDefault="00EC3D72" w:rsidP="00EC3D72">
      <w:r>
        <w:t xml:space="preserve">Luego el titular de IFA realizó la entrega simbólica de un árbol a los funcionarios municipales remarcando que el mismo es elaborado en el Vivero Provincial que se encuentra en la localidad de </w:t>
      </w:r>
      <w:proofErr w:type="spellStart"/>
      <w:r>
        <w:t>Saenz</w:t>
      </w:r>
      <w:proofErr w:type="spellEnd"/>
      <w:r>
        <w:t xml:space="preserve"> Peña en donde se producen los </w:t>
      </w:r>
      <w:proofErr w:type="spellStart"/>
      <w:r>
        <w:t>plantines</w:t>
      </w:r>
      <w:proofErr w:type="spellEnd"/>
      <w:r>
        <w:t xml:space="preserve"> de especies nativas y especies exóticas que después se entregan a los municipios sin cargo a través de políticas que se implementan desde el Gobierno de la Provincia. </w:t>
      </w:r>
      <w:r>
        <w:t>Además</w:t>
      </w:r>
      <w:r>
        <w:t xml:space="preserve"> remarcó "el compromiso de la Intendente de </w:t>
      </w:r>
      <w:proofErr w:type="spellStart"/>
      <w:r>
        <w:t>Maria</w:t>
      </w:r>
      <w:proofErr w:type="spellEnd"/>
      <w:r>
        <w:t xml:space="preserve"> Luisa y el equipo municipal para incentivar a que la sociedad se comprometa con el cuidado de los </w:t>
      </w:r>
      <w:r>
        <w:t>árboles</w:t>
      </w:r>
      <w:r>
        <w:t xml:space="preserve"> en la ciudad, identificar los beneficios que trae y que son muy variados desde lo ambiental, lo estético, en cuestiones de temperatura esta parte del país donde el calor prevalece en gran parte del año", sostuvo.</w:t>
      </w:r>
    </w:p>
    <w:sectPr w:rsidR="00644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72"/>
    <w:rsid w:val="00644AED"/>
    <w:rsid w:val="00E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 01</dc:creator>
  <cp:lastModifiedBy>prensa 01</cp:lastModifiedBy>
  <cp:revision>1</cp:revision>
  <dcterms:created xsi:type="dcterms:W3CDTF">2019-08-23T15:56:00Z</dcterms:created>
  <dcterms:modified xsi:type="dcterms:W3CDTF">2019-08-23T15:58:00Z</dcterms:modified>
</cp:coreProperties>
</file>