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6693"/>
      </w:tblGrid>
      <w:tr w:rsidR="00147108" w:rsidTr="00147108">
        <w:trPr>
          <w:trHeight w:val="462"/>
          <w:jc w:val="center"/>
        </w:trPr>
        <w:tc>
          <w:tcPr>
            <w:tcW w:w="6693" w:type="dxa"/>
          </w:tcPr>
          <w:p w:rsidR="00147108" w:rsidRPr="00147108" w:rsidRDefault="00147108" w:rsidP="00147108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147108">
              <w:rPr>
                <w:rFonts w:ascii="Algerian" w:hAnsi="Algerian"/>
                <w:sz w:val="32"/>
                <w:szCs w:val="32"/>
              </w:rPr>
              <w:t>-Gobierno de la ciudad de Añatuya-</w:t>
            </w:r>
          </w:p>
        </w:tc>
      </w:tr>
    </w:tbl>
    <w:p w:rsidR="00531AC7" w:rsidRDefault="00531AC7" w:rsidP="00147108"/>
    <w:p w:rsidR="0029526D" w:rsidRDefault="0029526D" w:rsidP="0029526D">
      <w:pPr>
        <w:rPr>
          <w:rFonts w:ascii="Segoe UI Symbol" w:hAnsi="Segoe UI Symbol" w:cs="Segoe UI Symbol"/>
          <w:b/>
          <w:sz w:val="24"/>
          <w:szCs w:val="24"/>
        </w:rPr>
      </w:pPr>
      <w:r w:rsidRPr="0029526D">
        <w:rPr>
          <w:rFonts w:ascii="Segoe UI Symbol" w:hAnsi="Segoe UI Symbol" w:cs="Segoe UI Symbol"/>
          <w:b/>
          <w:sz w:val="24"/>
          <w:szCs w:val="24"/>
        </w:rPr>
        <w:t>✅</w:t>
      </w:r>
      <w:r>
        <w:rPr>
          <w:rFonts w:ascii="Segoe UI Symbol" w:hAnsi="Segoe UI Symbol" w:cs="Segoe UI Symbol"/>
          <w:b/>
          <w:sz w:val="24"/>
          <w:szCs w:val="24"/>
        </w:rPr>
        <w:t xml:space="preserve"> Empleados Municipales perciben la 2° Cuota del Bono Extraordinario</w:t>
      </w:r>
    </w:p>
    <w:p w:rsidR="0029526D" w:rsidRPr="0029526D" w:rsidRDefault="0029526D" w:rsidP="0029526D">
      <w:pPr>
        <w:rPr>
          <w:rFonts w:ascii="Times New Roman" w:hAnsi="Times New Roman" w:cs="Times New Roman"/>
          <w:sz w:val="24"/>
          <w:szCs w:val="24"/>
        </w:rPr>
      </w:pPr>
      <w:r w:rsidRPr="0029526D">
        <w:rPr>
          <w:rFonts w:ascii="Times New Roman" w:hAnsi="Times New Roman" w:cs="Times New Roman"/>
          <w:sz w:val="24"/>
          <w:szCs w:val="24"/>
        </w:rPr>
        <w:t xml:space="preserve">El intendente Héctor Ibáñez anunció el pago de la 2° cuota del bono extraordinario para todos los obreros y empleados municipales de Añatuya. Los DNI terminados del 0 al 4 percibirán el bono </w:t>
      </w:r>
      <w:proofErr w:type="gramStart"/>
      <w:r w:rsidRPr="0029526D">
        <w:rPr>
          <w:rFonts w:ascii="Times New Roman" w:hAnsi="Times New Roman" w:cs="Times New Roman"/>
          <w:sz w:val="24"/>
          <w:szCs w:val="24"/>
        </w:rPr>
        <w:t>( $</w:t>
      </w:r>
      <w:proofErr w:type="gramEnd"/>
      <w:r w:rsidRPr="0029526D">
        <w:rPr>
          <w:rFonts w:ascii="Times New Roman" w:hAnsi="Times New Roman" w:cs="Times New Roman"/>
          <w:sz w:val="24"/>
          <w:szCs w:val="24"/>
        </w:rPr>
        <w:t xml:space="preserve"> 17 mil) el día miércoles mientras los finalizados del 5 al 9, el día jueves. </w:t>
      </w:r>
    </w:p>
    <w:p w:rsidR="0029526D" w:rsidRPr="0029526D" w:rsidRDefault="0029526D" w:rsidP="0029526D">
      <w:pPr>
        <w:rPr>
          <w:rFonts w:ascii="Times New Roman" w:hAnsi="Times New Roman" w:cs="Times New Roman"/>
          <w:sz w:val="24"/>
          <w:szCs w:val="24"/>
        </w:rPr>
      </w:pPr>
      <w:r w:rsidRPr="0029526D">
        <w:rPr>
          <w:rFonts w:ascii="Times New Roman" w:hAnsi="Times New Roman" w:cs="Times New Roman"/>
          <w:sz w:val="24"/>
          <w:szCs w:val="24"/>
        </w:rPr>
        <w:t xml:space="preserve">Beneficiarios de proyectos y planes también recibirán </w:t>
      </w:r>
      <w:r>
        <w:rPr>
          <w:rFonts w:ascii="Times New Roman" w:hAnsi="Times New Roman" w:cs="Times New Roman"/>
          <w:sz w:val="24"/>
          <w:szCs w:val="24"/>
        </w:rPr>
        <w:t xml:space="preserve">también un bono </w:t>
      </w:r>
      <w:proofErr w:type="gramStart"/>
      <w:r>
        <w:rPr>
          <w:rFonts w:ascii="Times New Roman" w:hAnsi="Times New Roman" w:cs="Times New Roman"/>
          <w:sz w:val="24"/>
          <w:szCs w:val="24"/>
        </w:rPr>
        <w:t>(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mil pesos</w:t>
      </w:r>
      <w:r w:rsidRPr="0029526D">
        <w:rPr>
          <w:rFonts w:ascii="Times New Roman" w:hAnsi="Times New Roman" w:cs="Times New Roman"/>
          <w:sz w:val="24"/>
          <w:szCs w:val="24"/>
        </w:rPr>
        <w:t>) y lo percibirán por ventanilla de la oficina de Tesorería a partir de las 9 de la mañana de éste miércoles</w:t>
      </w:r>
      <w:r>
        <w:rPr>
          <w:rFonts w:ascii="Times New Roman" w:hAnsi="Times New Roman" w:cs="Times New Roman"/>
          <w:sz w:val="24"/>
          <w:szCs w:val="24"/>
        </w:rPr>
        <w:t xml:space="preserve"> 6 de enero</w:t>
      </w:r>
      <w:r w:rsidRPr="00295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26D" w:rsidRDefault="0029526D" w:rsidP="0029526D">
      <w:pPr>
        <w:rPr>
          <w:rFonts w:ascii="Times New Roman" w:hAnsi="Times New Roman" w:cs="Times New Roman"/>
          <w:sz w:val="24"/>
          <w:szCs w:val="24"/>
        </w:rPr>
      </w:pPr>
      <w:r w:rsidRPr="0029526D">
        <w:rPr>
          <w:rFonts w:ascii="Times New Roman" w:hAnsi="Times New Roman" w:cs="Times New Roman"/>
          <w:sz w:val="24"/>
          <w:szCs w:val="24"/>
        </w:rPr>
        <w:t xml:space="preserve">De esta manera y gracias a una administración responsable y honesta de las arcas </w:t>
      </w:r>
      <w:r>
        <w:rPr>
          <w:rFonts w:ascii="Times New Roman" w:hAnsi="Times New Roman" w:cs="Times New Roman"/>
          <w:sz w:val="24"/>
          <w:szCs w:val="24"/>
        </w:rPr>
        <w:t xml:space="preserve">financieras </w:t>
      </w:r>
      <w:r w:rsidRPr="0029526D">
        <w:rPr>
          <w:rFonts w:ascii="Times New Roman" w:hAnsi="Times New Roman" w:cs="Times New Roman"/>
          <w:sz w:val="24"/>
          <w:szCs w:val="24"/>
        </w:rPr>
        <w:t>del municipio los obreros municipales percibieron en poco menos de 30 días: las 2 cuotas de los bonos extraordinarios</w:t>
      </w:r>
      <w:r>
        <w:rPr>
          <w:rFonts w:ascii="Times New Roman" w:hAnsi="Times New Roman" w:cs="Times New Roman"/>
          <w:sz w:val="24"/>
          <w:szCs w:val="24"/>
        </w:rPr>
        <w:t xml:space="preserve"> (cada cuota de 17 mil pesos)</w:t>
      </w:r>
      <w:r w:rsidRPr="0029526D">
        <w:rPr>
          <w:rFonts w:ascii="Times New Roman" w:hAnsi="Times New Roman" w:cs="Times New Roman"/>
          <w:sz w:val="24"/>
          <w:szCs w:val="24"/>
        </w:rPr>
        <w:t>, el aguinaldo y el sueldo.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6D" w:rsidRPr="0029526D" w:rsidRDefault="0029526D" w:rsidP="0017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676AD6" w:rsidRPr="003550AA" w:rsidRDefault="005F39A8" w:rsidP="00173FC3">
      <w:pPr>
        <w:rPr>
          <w:rFonts w:ascii="Times New Roman" w:hAnsi="Times New Roman" w:cs="Times New Roman"/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 w:rsidR="00CC3446" w:rsidRPr="003550AA">
        <w:rPr>
          <w:rFonts w:ascii="Times New Roman" w:hAnsi="Times New Roman" w:cs="Times New Roman"/>
          <w:b/>
          <w:sz w:val="24"/>
          <w:szCs w:val="24"/>
        </w:rPr>
        <w:t xml:space="preserve">Comunicado del Cementerio Municipal </w:t>
      </w:r>
    </w:p>
    <w:p w:rsidR="0029526D" w:rsidRDefault="0045022A" w:rsidP="00173FC3">
      <w:pPr>
        <w:rPr>
          <w:rFonts w:ascii="Times New Roman" w:hAnsi="Times New Roman" w:cs="Times New Roman"/>
          <w:sz w:val="24"/>
          <w:szCs w:val="24"/>
        </w:rPr>
      </w:pPr>
      <w:r w:rsidRPr="009C3A68">
        <w:rPr>
          <w:rFonts w:ascii="Times New Roman" w:hAnsi="Times New Roman" w:cs="Times New Roman"/>
          <w:sz w:val="24"/>
          <w:szCs w:val="24"/>
        </w:rPr>
        <w:t xml:space="preserve">La administración del Cementerio Municipal Divina Misericordia informa que </w:t>
      </w:r>
      <w:r w:rsidR="0029526D">
        <w:rPr>
          <w:rFonts w:ascii="Times New Roman" w:hAnsi="Times New Roman" w:cs="Times New Roman"/>
          <w:sz w:val="24"/>
          <w:szCs w:val="24"/>
        </w:rPr>
        <w:t xml:space="preserve">se está trabajando de la siguiente manera: </w:t>
      </w:r>
    </w:p>
    <w:p w:rsidR="0045022A" w:rsidRPr="009C3A68" w:rsidRDefault="0045022A" w:rsidP="00173FC3">
      <w:pPr>
        <w:rPr>
          <w:rFonts w:ascii="Times New Roman" w:hAnsi="Times New Roman" w:cs="Times New Roman"/>
          <w:sz w:val="24"/>
          <w:szCs w:val="24"/>
        </w:rPr>
      </w:pPr>
      <w:r w:rsidRPr="009C3A68">
        <w:rPr>
          <w:rFonts w:ascii="Times New Roman" w:hAnsi="Times New Roman" w:cs="Times New Roman"/>
          <w:sz w:val="24"/>
          <w:szCs w:val="24"/>
        </w:rPr>
        <w:t>Lunes a Viernes: 6 a 12 horas/ 14 a 20 horas</w:t>
      </w:r>
    </w:p>
    <w:p w:rsidR="0045022A" w:rsidRPr="009C3A68" w:rsidRDefault="0045022A" w:rsidP="00173FC3">
      <w:pPr>
        <w:rPr>
          <w:rFonts w:ascii="Times New Roman" w:hAnsi="Times New Roman" w:cs="Times New Roman"/>
          <w:sz w:val="24"/>
          <w:szCs w:val="24"/>
        </w:rPr>
      </w:pPr>
      <w:r w:rsidRPr="009C3A68">
        <w:rPr>
          <w:rFonts w:ascii="Times New Roman" w:hAnsi="Times New Roman" w:cs="Times New Roman"/>
          <w:sz w:val="24"/>
          <w:szCs w:val="24"/>
        </w:rPr>
        <w:t>Sábado: desinfección y guardia mínima para inhumación (3844-522006)</w:t>
      </w:r>
    </w:p>
    <w:p w:rsidR="0045022A" w:rsidRPr="009C3A68" w:rsidRDefault="0045022A" w:rsidP="00173F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9C3A68">
        <w:rPr>
          <w:rFonts w:ascii="Times New Roman" w:hAnsi="Times New Roman" w:cs="Times New Roman"/>
          <w:sz w:val="24"/>
          <w:szCs w:val="24"/>
        </w:rPr>
        <w:t>Domingo: 8ª 12 horas.</w:t>
      </w:r>
    </w:p>
    <w:p w:rsidR="009C3A68" w:rsidRPr="009C3A68" w:rsidRDefault="00D75DB2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t>✅</w:t>
      </w:r>
      <w:r w:rsidR="009C3A68" w:rsidRPr="009C3A68">
        <w:rPr>
          <w:b/>
          <w:sz w:val="24"/>
          <w:szCs w:val="24"/>
        </w:rPr>
        <w:t>Comunicado del área de Obras Privadas de la Municipalidad de Añatuya</w:t>
      </w:r>
    </w:p>
    <w:p w:rsidR="009C3A68" w:rsidRDefault="009C3A68" w:rsidP="009C3A6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El Gobierno de la ciudad de Añatuya recuerda a los propietarios frentistas y ocupantes de las propiedades dentro del ejido municipal que tienen la OBLIGACIÓN – según el Artículo 105 de la Ordenanza Tributaria- de limpiar las veredas y no dejar crecer las malezas. Los infractores serán penados con MULTAS.</w:t>
      </w:r>
    </w:p>
    <w:p w:rsidR="004434CC" w:rsidRDefault="004434CC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4434CC" w:rsidRDefault="004434CC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4434CC" w:rsidRDefault="004434CC" w:rsidP="009C3A68">
      <w:pPr>
        <w:rPr>
          <w:rFonts w:ascii="Segoe UI Symbol" w:hAnsi="Segoe UI Symbol" w:cs="Segoe UI Symbol"/>
          <w:b/>
          <w:sz w:val="24"/>
          <w:szCs w:val="24"/>
        </w:rPr>
      </w:pPr>
    </w:p>
    <w:p w:rsidR="005F39A8" w:rsidRPr="005F39A8" w:rsidRDefault="005F39A8" w:rsidP="009C3A68">
      <w:pPr>
        <w:rPr>
          <w:b/>
          <w:sz w:val="24"/>
          <w:szCs w:val="24"/>
        </w:rPr>
      </w:pPr>
      <w:r w:rsidRPr="00D75DB2">
        <w:rPr>
          <w:rFonts w:ascii="Segoe UI Symbol" w:hAnsi="Segoe UI Symbol" w:cs="Segoe UI Symbol"/>
          <w:b/>
          <w:sz w:val="24"/>
          <w:szCs w:val="24"/>
        </w:rPr>
        <w:lastRenderedPageBreak/>
        <w:t>✅</w:t>
      </w:r>
      <w:r w:rsidRPr="005F39A8">
        <w:rPr>
          <w:b/>
          <w:sz w:val="24"/>
          <w:szCs w:val="24"/>
        </w:rPr>
        <w:t>Comunicado del Obrador Municipal</w:t>
      </w:r>
    </w:p>
    <w:p w:rsidR="00EE754B" w:rsidRPr="00B93515" w:rsidRDefault="005F39A8" w:rsidP="00B9351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Desde el </w:t>
      </w:r>
      <w:r w:rsidR="0029526D">
        <w:rPr>
          <w:sz w:val="24"/>
          <w:szCs w:val="24"/>
        </w:rPr>
        <w:t>Obrador Municipal informan que desde el lunes 4 de enero</w:t>
      </w:r>
      <w:r>
        <w:rPr>
          <w:sz w:val="24"/>
          <w:szCs w:val="24"/>
        </w:rPr>
        <w:t xml:space="preserve"> la RECOLECCIÓN DE RESIDUOS será tal cual estaba planificado antes de la pandemia por el Covid-19: Lunes y Miércoles en un sector </w:t>
      </w:r>
      <w:r w:rsidR="00E7587A">
        <w:rPr>
          <w:sz w:val="24"/>
          <w:szCs w:val="24"/>
        </w:rPr>
        <w:t xml:space="preserve">(Oeste) </w:t>
      </w:r>
      <w:r>
        <w:rPr>
          <w:sz w:val="24"/>
          <w:szCs w:val="24"/>
        </w:rPr>
        <w:t>de la ciudad y Martes y Jueves el sector</w:t>
      </w:r>
      <w:r w:rsidR="00E7587A">
        <w:rPr>
          <w:sz w:val="24"/>
          <w:szCs w:val="24"/>
        </w:rPr>
        <w:t xml:space="preserve"> (Este) </w:t>
      </w:r>
      <w:r>
        <w:rPr>
          <w:sz w:val="24"/>
          <w:szCs w:val="24"/>
        </w:rPr>
        <w:t xml:space="preserve"> restante. En tanto los días viernes será en AMBOS sectores.</w:t>
      </w:r>
    </w:p>
    <w:p w:rsidR="00B93515" w:rsidRPr="00B93515" w:rsidRDefault="00B93515" w:rsidP="00B93515">
      <w:pPr>
        <w:rPr>
          <w:sz w:val="24"/>
          <w:szCs w:val="24"/>
        </w:rPr>
      </w:pPr>
      <w:r w:rsidRPr="00B93515">
        <w:rPr>
          <w:rFonts w:ascii="Segoe UI Symbol" w:hAnsi="Segoe UI Symbol" w:cs="Segoe UI Symbol"/>
          <w:sz w:val="24"/>
          <w:szCs w:val="24"/>
        </w:rPr>
        <w:t>✅</w:t>
      </w:r>
      <w:r w:rsidRPr="00B93515">
        <w:rPr>
          <w:sz w:val="24"/>
          <w:szCs w:val="24"/>
        </w:rPr>
        <w:t xml:space="preserve"> El municipio aportó mano de obra para la Liga de Veteranos</w:t>
      </w:r>
    </w:p>
    <w:p w:rsidR="00B93515" w:rsidRPr="00B93515" w:rsidRDefault="00B93515" w:rsidP="00B93515">
      <w:pPr>
        <w:rPr>
          <w:sz w:val="24"/>
          <w:szCs w:val="24"/>
        </w:rPr>
      </w:pPr>
      <w:r w:rsidRPr="00B93515">
        <w:rPr>
          <w:sz w:val="24"/>
          <w:szCs w:val="24"/>
        </w:rPr>
        <w:t xml:space="preserve">El Gobierno de </w:t>
      </w:r>
      <w:r>
        <w:rPr>
          <w:sz w:val="24"/>
          <w:szCs w:val="24"/>
        </w:rPr>
        <w:t xml:space="preserve">la ciudad de </w:t>
      </w:r>
      <w:r w:rsidRPr="00B93515">
        <w:rPr>
          <w:sz w:val="24"/>
          <w:szCs w:val="24"/>
        </w:rPr>
        <w:t xml:space="preserve">Añatuya continua brindando apoyo a las instituciones intermedias. </w:t>
      </w:r>
      <w:r>
        <w:rPr>
          <w:sz w:val="24"/>
          <w:szCs w:val="24"/>
        </w:rPr>
        <w:t>En esta oportunidad u</w:t>
      </w:r>
      <w:r w:rsidRPr="00B93515">
        <w:rPr>
          <w:sz w:val="24"/>
          <w:szCs w:val="24"/>
        </w:rPr>
        <w:t>n equipo de trabaj</w:t>
      </w:r>
      <w:r>
        <w:rPr>
          <w:sz w:val="24"/>
          <w:szCs w:val="24"/>
        </w:rPr>
        <w:t>o de obreros municipales aportaron</w:t>
      </w:r>
      <w:r w:rsidRPr="00B93515">
        <w:rPr>
          <w:sz w:val="24"/>
          <w:szCs w:val="24"/>
        </w:rPr>
        <w:t xml:space="preserve"> la mano de obra </w:t>
      </w:r>
      <w:r>
        <w:rPr>
          <w:sz w:val="24"/>
          <w:szCs w:val="24"/>
        </w:rPr>
        <w:t xml:space="preserve">para la construcción de una tapia perimetral </w:t>
      </w:r>
      <w:r w:rsidRPr="00B93515">
        <w:rPr>
          <w:sz w:val="24"/>
          <w:szCs w:val="24"/>
        </w:rPr>
        <w:t>en el predio de la Liga de Veteranos de Fútbol.</w:t>
      </w:r>
      <w:r>
        <w:rPr>
          <w:sz w:val="24"/>
          <w:szCs w:val="24"/>
        </w:rPr>
        <w:t xml:space="preserve"> Cabe señalar que la Liga de Veteranos nuclea a un número </w:t>
      </w:r>
      <w:r w:rsidR="008C036B">
        <w:rPr>
          <w:sz w:val="24"/>
          <w:szCs w:val="24"/>
        </w:rPr>
        <w:t>más que importante de</w:t>
      </w:r>
      <w:r>
        <w:rPr>
          <w:sz w:val="24"/>
          <w:szCs w:val="24"/>
        </w:rPr>
        <w:t xml:space="preserve"> afiliados</w:t>
      </w:r>
      <w:r w:rsidR="008C036B">
        <w:rPr>
          <w:sz w:val="24"/>
          <w:szCs w:val="24"/>
        </w:rPr>
        <w:t xml:space="preserve"> no solo de la Capital de la Tradición sino también de la región. La institución continua avanzando y el municipio añatuyense realizó su aporte paraqué se concreten objetivos.  El trabajo en conjunto viene dando frutos y eso es destacado por los vecinos e instituciones.</w:t>
      </w:r>
    </w:p>
    <w:sectPr w:rsidR="00B93515" w:rsidRPr="00B93515" w:rsidSect="00531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7632"/>
    <w:multiLevelType w:val="hybridMultilevel"/>
    <w:tmpl w:val="ABBE1078"/>
    <w:lvl w:ilvl="0" w:tplc="CD326F9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47108"/>
    <w:rsid w:val="00001D45"/>
    <w:rsid w:val="0000446C"/>
    <w:rsid w:val="00033D1E"/>
    <w:rsid w:val="00091800"/>
    <w:rsid w:val="001052DE"/>
    <w:rsid w:val="00125217"/>
    <w:rsid w:val="00145159"/>
    <w:rsid w:val="00147108"/>
    <w:rsid w:val="00173FC3"/>
    <w:rsid w:val="00200D6C"/>
    <w:rsid w:val="0029526D"/>
    <w:rsid w:val="00296E85"/>
    <w:rsid w:val="003550AA"/>
    <w:rsid w:val="003C2AA8"/>
    <w:rsid w:val="004106B3"/>
    <w:rsid w:val="00412476"/>
    <w:rsid w:val="004434CC"/>
    <w:rsid w:val="00445AD7"/>
    <w:rsid w:val="0045022A"/>
    <w:rsid w:val="004C2DF5"/>
    <w:rsid w:val="00531AC7"/>
    <w:rsid w:val="00543F3E"/>
    <w:rsid w:val="005965FD"/>
    <w:rsid w:val="00596D7E"/>
    <w:rsid w:val="005A4DB2"/>
    <w:rsid w:val="005F39A8"/>
    <w:rsid w:val="006335F2"/>
    <w:rsid w:val="00676AD6"/>
    <w:rsid w:val="006F318D"/>
    <w:rsid w:val="0073303E"/>
    <w:rsid w:val="007432B2"/>
    <w:rsid w:val="00771888"/>
    <w:rsid w:val="007A5541"/>
    <w:rsid w:val="007B5D83"/>
    <w:rsid w:val="008C036B"/>
    <w:rsid w:val="00902FAC"/>
    <w:rsid w:val="00980144"/>
    <w:rsid w:val="009C3A68"/>
    <w:rsid w:val="009C4215"/>
    <w:rsid w:val="00A36661"/>
    <w:rsid w:val="00A71733"/>
    <w:rsid w:val="00AF3F25"/>
    <w:rsid w:val="00AF63D7"/>
    <w:rsid w:val="00B93515"/>
    <w:rsid w:val="00C14C3B"/>
    <w:rsid w:val="00CC3446"/>
    <w:rsid w:val="00CE0D46"/>
    <w:rsid w:val="00D75DB2"/>
    <w:rsid w:val="00D77D16"/>
    <w:rsid w:val="00E44D03"/>
    <w:rsid w:val="00E60EBD"/>
    <w:rsid w:val="00E7587A"/>
    <w:rsid w:val="00EE754B"/>
    <w:rsid w:val="00F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escobar</dc:creator>
  <cp:keywords/>
  <dc:description/>
  <cp:lastModifiedBy>marisa escobar</cp:lastModifiedBy>
  <cp:revision>37</cp:revision>
  <dcterms:created xsi:type="dcterms:W3CDTF">2021-01-02T23:10:00Z</dcterms:created>
  <dcterms:modified xsi:type="dcterms:W3CDTF">2021-01-05T21:04:00Z</dcterms:modified>
</cp:coreProperties>
</file>