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F82" w:rsidRPr="007E53A5" w:rsidRDefault="00957F82" w:rsidP="00957F82">
      <w:pPr>
        <w:pStyle w:val="NormalWeb"/>
        <w:shd w:val="clear" w:color="auto" w:fill="FFFFFF"/>
        <w:spacing w:before="0" w:beforeAutospacing="0" w:after="390" w:afterAutospacing="0"/>
        <w:jc w:val="center"/>
        <w:rPr>
          <w:rFonts w:asciiTheme="minorHAnsi" w:hAnsiTheme="minorHAnsi" w:cstheme="minorHAnsi"/>
        </w:rPr>
      </w:pPr>
      <w:r w:rsidRPr="007E53A5">
        <w:rPr>
          <w:rFonts w:asciiTheme="minorHAnsi" w:hAnsiTheme="minorHAnsi" w:cstheme="minorHAnsi"/>
        </w:rPr>
        <w:t>PARTE DE PRENSA</w:t>
      </w:r>
    </w:p>
    <w:p w:rsidR="00957F82" w:rsidRPr="007E53A5" w:rsidRDefault="00957F82" w:rsidP="00957F82">
      <w:pPr>
        <w:pStyle w:val="NormalWeb"/>
        <w:shd w:val="clear" w:color="auto" w:fill="FFFFFF"/>
        <w:spacing w:before="0" w:beforeAutospacing="0" w:after="390" w:afterAutospacing="0"/>
        <w:jc w:val="center"/>
        <w:rPr>
          <w:rFonts w:asciiTheme="minorHAnsi" w:hAnsiTheme="minorHAnsi" w:cstheme="minorHAnsi"/>
        </w:rPr>
      </w:pPr>
      <w:r w:rsidRPr="007E53A5">
        <w:rPr>
          <w:rFonts w:asciiTheme="minorHAnsi" w:hAnsiTheme="minorHAnsi" w:cstheme="minorHAnsi"/>
        </w:rPr>
        <w:t xml:space="preserve">TACURAL: </w:t>
      </w:r>
      <w:r w:rsidR="00C41649">
        <w:rPr>
          <w:rFonts w:asciiTheme="minorHAnsi" w:hAnsiTheme="minorHAnsi" w:cstheme="minorHAnsi"/>
        </w:rPr>
        <w:t xml:space="preserve">FESTEJOS POR EL </w:t>
      </w:r>
      <w:r w:rsidRPr="007E53A5">
        <w:rPr>
          <w:rFonts w:asciiTheme="minorHAnsi" w:hAnsiTheme="minorHAnsi" w:cstheme="minorHAnsi"/>
        </w:rPr>
        <w:t>130° ANIVERSARIO DE SU FUNDACION</w:t>
      </w:r>
    </w:p>
    <w:p w:rsidR="00745010" w:rsidRPr="007E53A5" w:rsidRDefault="00C41649" w:rsidP="00745010">
      <w:pPr>
        <w:pStyle w:val="NormalWeb"/>
        <w:shd w:val="clear" w:color="auto" w:fill="FFFFFF"/>
        <w:spacing w:before="0" w:beforeAutospacing="0" w:after="39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Se llevó a cabo el </w:t>
      </w:r>
      <w:r w:rsidR="00957F82" w:rsidRPr="007E53A5">
        <w:rPr>
          <w:rFonts w:asciiTheme="minorHAnsi" w:hAnsiTheme="minorHAnsi" w:cstheme="minorHAnsi"/>
        </w:rPr>
        <w:t xml:space="preserve">lunes 21, la celebración de los 130 años de vida de la localidad de </w:t>
      </w:r>
      <w:proofErr w:type="spellStart"/>
      <w:r w:rsidR="00957F82" w:rsidRPr="007E53A5">
        <w:rPr>
          <w:rFonts w:asciiTheme="minorHAnsi" w:hAnsiTheme="minorHAnsi" w:cstheme="minorHAnsi"/>
        </w:rPr>
        <w:t>Tacural</w:t>
      </w:r>
      <w:proofErr w:type="spellEnd"/>
      <w:r w:rsidR="00045B33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ubicado al noroeste del Departamento Castellanos</w:t>
      </w:r>
      <w:r w:rsidR="00957F82" w:rsidRPr="007E53A5">
        <w:rPr>
          <w:rFonts w:asciiTheme="minorHAnsi" w:hAnsiTheme="minorHAnsi" w:cstheme="minorHAnsi"/>
        </w:rPr>
        <w:t xml:space="preserve">. </w:t>
      </w:r>
      <w:r w:rsidR="008C38F1" w:rsidRPr="007E53A5">
        <w:rPr>
          <w:rFonts w:asciiTheme="minorHAnsi" w:hAnsiTheme="minorHAnsi" w:cstheme="minorHAnsi"/>
        </w:rPr>
        <w:t>Por tal motivo la c</w:t>
      </w:r>
      <w:r w:rsidR="00957F82" w:rsidRPr="007E53A5">
        <w:rPr>
          <w:rFonts w:asciiTheme="minorHAnsi" w:hAnsiTheme="minorHAnsi" w:cstheme="minorHAnsi"/>
        </w:rPr>
        <w:t>omuna local desarrolló distintas actividades en conmemoración de tan importante aniversario.</w:t>
      </w:r>
    </w:p>
    <w:p w:rsidR="00957F82" w:rsidRPr="007E53A5" w:rsidRDefault="00C41649" w:rsidP="00745010">
      <w:pPr>
        <w:pStyle w:val="NormalWeb"/>
        <w:shd w:val="clear" w:color="auto" w:fill="FFFFFF"/>
        <w:spacing w:before="0" w:beforeAutospacing="0" w:after="39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Del acto protocolar y del posterior</w:t>
      </w:r>
      <w:r w:rsidR="00957F82" w:rsidRPr="007E53A5">
        <w:rPr>
          <w:rFonts w:asciiTheme="minorHAnsi" w:hAnsiTheme="minorHAnsi" w:cstheme="minorHAnsi"/>
        </w:rPr>
        <w:t xml:space="preserve"> almuerzo en el polideportivo del club Deportivo </w:t>
      </w:r>
      <w:proofErr w:type="spellStart"/>
      <w:r w:rsidR="00957F82" w:rsidRPr="007E53A5">
        <w:rPr>
          <w:rFonts w:asciiTheme="minorHAnsi" w:hAnsiTheme="minorHAnsi" w:cstheme="minorHAnsi"/>
        </w:rPr>
        <w:t>Tacural</w:t>
      </w:r>
      <w:proofErr w:type="spellEnd"/>
      <w:r w:rsidR="00957F82" w:rsidRPr="007E53A5">
        <w:rPr>
          <w:rFonts w:asciiTheme="minorHAnsi" w:hAnsiTheme="minorHAnsi" w:cstheme="minorHAnsi"/>
        </w:rPr>
        <w:t xml:space="preserve"> participaron el Presidente Comunal de la localidad Adrián Sola, el Senador por el Departamento Castellanos Alcides Calvo, el Ministro de Producción, Ciencia y Tecnología de la Provincia de Santa Fe Daniel </w:t>
      </w:r>
      <w:proofErr w:type="spellStart"/>
      <w:r w:rsidR="00957F82" w:rsidRPr="007E53A5">
        <w:rPr>
          <w:rFonts w:asciiTheme="minorHAnsi" w:hAnsiTheme="minorHAnsi" w:cstheme="minorHAnsi"/>
        </w:rPr>
        <w:t>Costamagna</w:t>
      </w:r>
      <w:proofErr w:type="spellEnd"/>
      <w:r w:rsidR="00957F82" w:rsidRPr="007E53A5">
        <w:rPr>
          <w:rFonts w:asciiTheme="minorHAnsi" w:hAnsiTheme="minorHAnsi" w:cstheme="minorHAnsi"/>
        </w:rPr>
        <w:t>, miembros de la comisión comunal,</w:t>
      </w:r>
      <w:r>
        <w:rPr>
          <w:rFonts w:asciiTheme="minorHAnsi" w:hAnsiTheme="minorHAnsi" w:cstheme="minorHAnsi"/>
        </w:rPr>
        <w:t xml:space="preserve"> familiares del fundador,</w:t>
      </w:r>
      <w:r w:rsidR="00957F82" w:rsidRPr="007E53A5">
        <w:rPr>
          <w:rFonts w:asciiTheme="minorHAnsi" w:hAnsiTheme="minorHAnsi" w:cstheme="minorHAnsi"/>
        </w:rPr>
        <w:t xml:space="preserve"> instituciones inte</w:t>
      </w:r>
      <w:r w:rsidR="008C38F1" w:rsidRPr="007E53A5">
        <w:rPr>
          <w:rFonts w:asciiTheme="minorHAnsi" w:hAnsiTheme="minorHAnsi" w:cstheme="minorHAnsi"/>
        </w:rPr>
        <w:t>rmedias, vecinos</w:t>
      </w:r>
      <w:r>
        <w:rPr>
          <w:rFonts w:asciiTheme="minorHAnsi" w:hAnsiTheme="minorHAnsi" w:cstheme="minorHAnsi"/>
        </w:rPr>
        <w:t xml:space="preserve"> y público en general que colmaron el polideportivo.</w:t>
      </w:r>
    </w:p>
    <w:p w:rsidR="00745010" w:rsidRPr="007E53A5" w:rsidRDefault="00745010" w:rsidP="00745010">
      <w:pPr>
        <w:pStyle w:val="NormalWeb"/>
        <w:spacing w:before="0" w:beforeAutospacing="0" w:after="390" w:afterAutospacing="0"/>
        <w:jc w:val="both"/>
        <w:rPr>
          <w:rFonts w:asciiTheme="minorHAnsi" w:hAnsiTheme="minorHAnsi" w:cstheme="minorHAnsi"/>
        </w:rPr>
      </w:pPr>
      <w:r w:rsidRPr="007E53A5">
        <w:rPr>
          <w:rFonts w:asciiTheme="minorHAnsi" w:hAnsiTheme="minorHAnsi" w:cstheme="minorHAnsi"/>
        </w:rPr>
        <w:t xml:space="preserve">Cabe recordar que en 1892, Rodolfo </w:t>
      </w:r>
      <w:proofErr w:type="spellStart"/>
      <w:r w:rsidRPr="007E53A5">
        <w:rPr>
          <w:rFonts w:asciiTheme="minorHAnsi" w:hAnsiTheme="minorHAnsi" w:cstheme="minorHAnsi"/>
        </w:rPr>
        <w:t>Brühl</w:t>
      </w:r>
      <w:proofErr w:type="spellEnd"/>
      <w:r w:rsidRPr="007E53A5">
        <w:rPr>
          <w:rFonts w:asciiTheme="minorHAnsi" w:hAnsiTheme="minorHAnsi" w:cstheme="minorHAnsi"/>
        </w:rPr>
        <w:t>, fundó en el Departamento Castellanos una pequeña colonia denominada Co</w:t>
      </w:r>
      <w:r w:rsidR="00C41649">
        <w:rPr>
          <w:rFonts w:asciiTheme="minorHAnsi" w:hAnsiTheme="minorHAnsi" w:cstheme="minorHAnsi"/>
        </w:rPr>
        <w:t xml:space="preserve">lonia Frías y Estación </w:t>
      </w:r>
      <w:proofErr w:type="spellStart"/>
      <w:r w:rsidR="00C41649">
        <w:rPr>
          <w:rFonts w:asciiTheme="minorHAnsi" w:hAnsiTheme="minorHAnsi" w:cstheme="minorHAnsi"/>
        </w:rPr>
        <w:t>Tacural</w:t>
      </w:r>
      <w:proofErr w:type="spellEnd"/>
      <w:r w:rsidR="00C41649">
        <w:rPr>
          <w:rFonts w:asciiTheme="minorHAnsi" w:hAnsiTheme="minorHAnsi" w:cstheme="minorHAnsi"/>
        </w:rPr>
        <w:t>, n</w:t>
      </w:r>
      <w:r w:rsidRPr="007E53A5">
        <w:rPr>
          <w:rFonts w:asciiTheme="minorHAnsi" w:hAnsiTheme="minorHAnsi" w:cstheme="minorHAnsi"/>
        </w:rPr>
        <w:t>o obstante, al año siguiente, el Supremo Gobierno Nacional aprobó esta fundación, época en que empezó el poblamiento rural y local, replicándose lo que sucedía en diferentes puntos de la región.</w:t>
      </w:r>
    </w:p>
    <w:p w:rsidR="00745010" w:rsidRPr="007E53A5" w:rsidRDefault="00745010" w:rsidP="00745010">
      <w:pPr>
        <w:pStyle w:val="NormalWeb"/>
        <w:spacing w:before="0" w:beforeAutospacing="0" w:after="390" w:afterAutospacing="0"/>
        <w:jc w:val="both"/>
        <w:rPr>
          <w:rFonts w:asciiTheme="minorHAnsi" w:hAnsiTheme="minorHAnsi" w:cstheme="minorHAnsi"/>
        </w:rPr>
      </w:pPr>
      <w:r w:rsidRPr="007E53A5">
        <w:rPr>
          <w:rFonts w:asciiTheme="minorHAnsi" w:hAnsiTheme="minorHAnsi" w:cstheme="minorHAnsi"/>
        </w:rPr>
        <w:t xml:space="preserve">El nombre inicialmente elegido, Colonia Frías, correspondió a que en los terrenos en los que se realizó el emplazamiento, fueron comprados a </w:t>
      </w:r>
      <w:proofErr w:type="gramStart"/>
      <w:r w:rsidRPr="007E53A5">
        <w:rPr>
          <w:rFonts w:asciiTheme="minorHAnsi" w:hAnsiTheme="minorHAnsi" w:cstheme="minorHAnsi"/>
        </w:rPr>
        <w:t>Domingo</w:t>
      </w:r>
      <w:proofErr w:type="gramEnd"/>
      <w:r w:rsidRPr="007E53A5">
        <w:rPr>
          <w:rFonts w:asciiTheme="minorHAnsi" w:hAnsiTheme="minorHAnsi" w:cstheme="minorHAnsi"/>
        </w:rPr>
        <w:t xml:space="preserve"> Frías y a su vez, la denominación Estación </w:t>
      </w:r>
      <w:proofErr w:type="spellStart"/>
      <w:r w:rsidRPr="007E53A5">
        <w:rPr>
          <w:rFonts w:asciiTheme="minorHAnsi" w:hAnsiTheme="minorHAnsi" w:cstheme="minorHAnsi"/>
        </w:rPr>
        <w:t>Tacural</w:t>
      </w:r>
      <w:proofErr w:type="spellEnd"/>
      <w:r w:rsidRPr="007E53A5">
        <w:rPr>
          <w:rFonts w:asciiTheme="minorHAnsi" w:hAnsiTheme="minorHAnsi" w:cstheme="minorHAnsi"/>
        </w:rPr>
        <w:t>, refiere al término guaraní “Tacurú”.</w:t>
      </w:r>
    </w:p>
    <w:p w:rsidR="00745010" w:rsidRPr="007E53A5" w:rsidRDefault="00745010" w:rsidP="00745010">
      <w:pPr>
        <w:pStyle w:val="NormalWeb"/>
        <w:spacing w:before="0" w:beforeAutospacing="0" w:after="390" w:afterAutospacing="0"/>
        <w:jc w:val="both"/>
        <w:rPr>
          <w:rFonts w:asciiTheme="minorHAnsi" w:hAnsiTheme="minorHAnsi" w:cstheme="minorHAnsi"/>
        </w:rPr>
      </w:pPr>
      <w:r w:rsidRPr="007E53A5">
        <w:rPr>
          <w:rFonts w:asciiTheme="minorHAnsi" w:hAnsiTheme="minorHAnsi" w:cstheme="minorHAnsi"/>
        </w:rPr>
        <w:t xml:space="preserve">El 1 de marzo de 1910 se había habilitado la estación del Ferrocarril Central Argentino y el 1 de septiembre de ese año se crea la primera Comisión de Fomento. Al instalarse el Ferrocarril, dejó de llamarse Frías y la localidad tomó el nombre de la estación, </w:t>
      </w:r>
      <w:proofErr w:type="spellStart"/>
      <w:r w:rsidRPr="007E53A5">
        <w:rPr>
          <w:rFonts w:asciiTheme="minorHAnsi" w:hAnsiTheme="minorHAnsi" w:cstheme="minorHAnsi"/>
        </w:rPr>
        <w:t>Tacural</w:t>
      </w:r>
      <w:proofErr w:type="spellEnd"/>
      <w:r w:rsidRPr="007E53A5">
        <w:rPr>
          <w:rFonts w:asciiTheme="minorHAnsi" w:hAnsiTheme="minorHAnsi" w:cstheme="minorHAnsi"/>
        </w:rPr>
        <w:t>. Recién en el año 1972, el Gobierno Provincial le impuso oficialmente el nombre definitivo.</w:t>
      </w:r>
    </w:p>
    <w:p w:rsidR="00957F82" w:rsidRPr="007E53A5" w:rsidRDefault="00957F82" w:rsidP="00745010">
      <w:pPr>
        <w:pStyle w:val="NormalWeb"/>
        <w:spacing w:before="0" w:beforeAutospacing="0" w:after="390" w:afterAutospacing="0"/>
        <w:jc w:val="both"/>
        <w:rPr>
          <w:rFonts w:asciiTheme="minorHAnsi" w:hAnsiTheme="minorHAnsi" w:cstheme="minorHAnsi"/>
        </w:rPr>
      </w:pPr>
      <w:r w:rsidRPr="007E53A5">
        <w:rPr>
          <w:rFonts w:asciiTheme="minorHAnsi" w:hAnsiTheme="minorHAnsi" w:cstheme="minorHAnsi"/>
        </w:rPr>
        <w:t xml:space="preserve">En </w:t>
      </w:r>
      <w:r w:rsidR="008C38F1" w:rsidRPr="007E53A5">
        <w:rPr>
          <w:rFonts w:asciiTheme="minorHAnsi" w:hAnsiTheme="minorHAnsi" w:cstheme="minorHAnsi"/>
        </w:rPr>
        <w:t>esta ocasión</w:t>
      </w:r>
      <w:r w:rsidRPr="007E53A5">
        <w:rPr>
          <w:rFonts w:asciiTheme="minorHAnsi" w:hAnsiTheme="minorHAnsi" w:cstheme="minorHAnsi"/>
        </w:rPr>
        <w:t xml:space="preserve"> </w:t>
      </w:r>
      <w:r w:rsidR="008C38F1" w:rsidRPr="007E53A5">
        <w:rPr>
          <w:rFonts w:asciiTheme="minorHAnsi" w:hAnsiTheme="minorHAnsi" w:cstheme="minorHAnsi"/>
        </w:rPr>
        <w:t xml:space="preserve">el senador Calvo hizo entrega de la declaración de interés por el </w:t>
      </w:r>
      <w:r w:rsidR="00E560A2" w:rsidRPr="007E53A5">
        <w:rPr>
          <w:rFonts w:asciiTheme="minorHAnsi" w:hAnsiTheme="minorHAnsi" w:cstheme="minorHAnsi"/>
        </w:rPr>
        <w:t>130 aniversario</w:t>
      </w:r>
      <w:r w:rsidR="008C38F1" w:rsidRPr="007E53A5">
        <w:rPr>
          <w:rFonts w:asciiTheme="minorHAnsi" w:hAnsiTheme="minorHAnsi" w:cstheme="minorHAnsi"/>
        </w:rPr>
        <w:t xml:space="preserve"> e</w:t>
      </w:r>
      <w:r w:rsidR="00BB53A4" w:rsidRPr="007E53A5">
        <w:rPr>
          <w:rFonts w:asciiTheme="minorHAnsi" w:hAnsiTheme="minorHAnsi" w:cstheme="minorHAnsi"/>
        </w:rPr>
        <w:t xml:space="preserve">mitida por el Senado Provincial, como </w:t>
      </w:r>
      <w:r w:rsidR="00F00D94" w:rsidRPr="007E53A5">
        <w:rPr>
          <w:rFonts w:asciiTheme="minorHAnsi" w:hAnsiTheme="minorHAnsi" w:cstheme="minorHAnsi"/>
        </w:rPr>
        <w:t>así</w:t>
      </w:r>
      <w:r w:rsidR="00BB53A4" w:rsidRPr="007E53A5">
        <w:rPr>
          <w:rFonts w:asciiTheme="minorHAnsi" w:hAnsiTheme="minorHAnsi" w:cstheme="minorHAnsi"/>
        </w:rPr>
        <w:t xml:space="preserve"> también</w:t>
      </w:r>
      <w:r w:rsidR="00F00D94" w:rsidRPr="007E53A5">
        <w:rPr>
          <w:rFonts w:asciiTheme="minorHAnsi" w:hAnsiTheme="minorHAnsi" w:cstheme="minorHAnsi"/>
        </w:rPr>
        <w:t>,</w:t>
      </w:r>
      <w:r w:rsidR="00BB53A4" w:rsidRPr="007E53A5">
        <w:rPr>
          <w:rFonts w:asciiTheme="minorHAnsi" w:hAnsiTheme="minorHAnsi" w:cstheme="minorHAnsi"/>
        </w:rPr>
        <w:t xml:space="preserve"> un aporte económico destinado a los festejos patronales</w:t>
      </w:r>
      <w:r w:rsidR="00C41649">
        <w:rPr>
          <w:rFonts w:asciiTheme="minorHAnsi" w:hAnsiTheme="minorHAnsi" w:cstheme="minorHAnsi"/>
        </w:rPr>
        <w:t>, resaltando en sus palabras la importancia de que estas localidades pueden brindar</w:t>
      </w:r>
      <w:r w:rsidR="00045B33">
        <w:rPr>
          <w:rFonts w:asciiTheme="minorHAnsi" w:hAnsiTheme="minorHAnsi" w:cstheme="minorHAnsi"/>
        </w:rPr>
        <w:t xml:space="preserve"> su reconocimiento a sus orígenes, pero también, renovar el compromiso junto al Gobernador </w:t>
      </w:r>
      <w:proofErr w:type="spellStart"/>
      <w:r w:rsidR="00045B33">
        <w:rPr>
          <w:rFonts w:asciiTheme="minorHAnsi" w:hAnsiTheme="minorHAnsi" w:cstheme="minorHAnsi"/>
        </w:rPr>
        <w:t>Perotti</w:t>
      </w:r>
      <w:proofErr w:type="spellEnd"/>
      <w:r w:rsidR="00045B33">
        <w:rPr>
          <w:rFonts w:asciiTheme="minorHAnsi" w:hAnsiTheme="minorHAnsi" w:cstheme="minorHAnsi"/>
        </w:rPr>
        <w:t xml:space="preserve"> de seguir brindando obras para mejorar la calidad de vida de los vecinos de estas localidades,</w:t>
      </w:r>
      <w:bookmarkStart w:id="0" w:name="_GoBack"/>
      <w:bookmarkEnd w:id="0"/>
      <w:r w:rsidR="00045B33">
        <w:rPr>
          <w:rFonts w:asciiTheme="minorHAnsi" w:hAnsiTheme="minorHAnsi" w:cstheme="minorHAnsi"/>
        </w:rPr>
        <w:t xml:space="preserve"> como es la de cloacas, pavimento, internet entre otros servicios</w:t>
      </w:r>
      <w:r w:rsidR="00BB53A4" w:rsidRPr="007E53A5">
        <w:rPr>
          <w:rFonts w:asciiTheme="minorHAnsi" w:hAnsiTheme="minorHAnsi" w:cstheme="minorHAnsi"/>
        </w:rPr>
        <w:t>.</w:t>
      </w:r>
      <w:r w:rsidR="00E560A2" w:rsidRPr="007E53A5">
        <w:rPr>
          <w:rFonts w:asciiTheme="minorHAnsi" w:hAnsiTheme="minorHAnsi" w:cstheme="minorHAnsi"/>
        </w:rPr>
        <w:t xml:space="preserve"> </w:t>
      </w:r>
    </w:p>
    <w:p w:rsidR="00E560A2" w:rsidRPr="007E53A5" w:rsidRDefault="001F06AD" w:rsidP="00745010">
      <w:pPr>
        <w:pStyle w:val="NormalWeb"/>
        <w:shd w:val="clear" w:color="auto" w:fill="FFFFFF"/>
        <w:spacing w:before="0" w:beforeAutospacing="0" w:after="390" w:afterAutospacing="0"/>
        <w:jc w:val="both"/>
        <w:rPr>
          <w:rFonts w:asciiTheme="minorHAnsi" w:hAnsiTheme="minorHAnsi" w:cstheme="minorHAnsi"/>
        </w:rPr>
      </w:pPr>
      <w:r w:rsidRPr="007E53A5">
        <w:rPr>
          <w:rFonts w:asciiTheme="minorHAnsi" w:hAnsiTheme="minorHAnsi" w:cstheme="minorHAnsi"/>
        </w:rPr>
        <w:t>Además</w:t>
      </w:r>
      <w:r w:rsidR="00E560A2" w:rsidRPr="007E53A5">
        <w:rPr>
          <w:rFonts w:asciiTheme="minorHAnsi" w:hAnsiTheme="minorHAnsi" w:cstheme="minorHAnsi"/>
        </w:rPr>
        <w:t xml:space="preserve">, la comuna hizo </w:t>
      </w:r>
      <w:r w:rsidR="00C41649" w:rsidRPr="007E53A5">
        <w:rPr>
          <w:rFonts w:asciiTheme="minorHAnsi" w:hAnsiTheme="minorHAnsi" w:cstheme="minorHAnsi"/>
        </w:rPr>
        <w:t>las presentaciones de las maquinarias y equipos adquiridas</w:t>
      </w:r>
      <w:r w:rsidR="00745010" w:rsidRPr="007E53A5">
        <w:rPr>
          <w:rFonts w:asciiTheme="minorHAnsi" w:hAnsiTheme="minorHAnsi" w:cstheme="minorHAnsi"/>
        </w:rPr>
        <w:t xml:space="preserve"> recientemente</w:t>
      </w:r>
      <w:r w:rsidR="00E560A2" w:rsidRPr="007E53A5">
        <w:rPr>
          <w:rFonts w:asciiTheme="minorHAnsi" w:hAnsiTheme="minorHAnsi" w:cstheme="minorHAnsi"/>
        </w:rPr>
        <w:t xml:space="preserve"> </w:t>
      </w:r>
      <w:r w:rsidR="00E560A2" w:rsidRPr="007E53A5">
        <w:rPr>
          <w:rFonts w:asciiTheme="minorHAnsi" w:hAnsiTheme="minorHAnsi" w:cstheme="minorHAnsi"/>
          <w:shd w:val="clear" w:color="auto" w:fill="FFFFFF"/>
        </w:rPr>
        <w:t xml:space="preserve">e inauguró </w:t>
      </w:r>
      <w:r w:rsidR="00745010" w:rsidRPr="007E53A5">
        <w:rPr>
          <w:rFonts w:asciiTheme="minorHAnsi" w:hAnsiTheme="minorHAnsi" w:cstheme="minorHAnsi"/>
          <w:shd w:val="clear" w:color="auto" w:fill="FFFFFF"/>
        </w:rPr>
        <w:t xml:space="preserve">un </w:t>
      </w:r>
      <w:r w:rsidR="00E560A2" w:rsidRPr="007E53A5">
        <w:rPr>
          <w:rFonts w:asciiTheme="minorHAnsi" w:hAnsiTheme="minorHAnsi" w:cstheme="minorHAnsi"/>
          <w:shd w:val="clear" w:color="auto" w:fill="FFFFFF"/>
        </w:rPr>
        <w:t>monumento referido a este nuevo aniversario</w:t>
      </w:r>
      <w:r w:rsidR="00C41649">
        <w:rPr>
          <w:rFonts w:asciiTheme="minorHAnsi" w:hAnsiTheme="minorHAnsi" w:cstheme="minorHAnsi"/>
          <w:shd w:val="clear" w:color="auto" w:fill="FFFFFF"/>
        </w:rPr>
        <w:t xml:space="preserve"> de la fundación</w:t>
      </w:r>
      <w:r w:rsidR="00E560A2" w:rsidRPr="007E53A5">
        <w:rPr>
          <w:rFonts w:asciiTheme="minorHAnsi" w:hAnsiTheme="minorHAnsi" w:cstheme="minorHAnsi"/>
          <w:shd w:val="clear" w:color="auto" w:fill="FFFFFF"/>
        </w:rPr>
        <w:t>.</w:t>
      </w:r>
    </w:p>
    <w:p w:rsidR="007C545A" w:rsidRPr="00745010" w:rsidRDefault="007C545A" w:rsidP="00745010">
      <w:pPr>
        <w:jc w:val="both"/>
        <w:rPr>
          <w:rFonts w:cstheme="minorHAnsi"/>
          <w:sz w:val="24"/>
          <w:szCs w:val="24"/>
        </w:rPr>
      </w:pPr>
    </w:p>
    <w:sectPr w:rsidR="007C545A" w:rsidRPr="007450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F82"/>
    <w:rsid w:val="00045B33"/>
    <w:rsid w:val="001F06AD"/>
    <w:rsid w:val="00745010"/>
    <w:rsid w:val="007C545A"/>
    <w:rsid w:val="007E53A5"/>
    <w:rsid w:val="008C38F1"/>
    <w:rsid w:val="00957F82"/>
    <w:rsid w:val="00BB53A4"/>
    <w:rsid w:val="00C41649"/>
    <w:rsid w:val="00E560A2"/>
    <w:rsid w:val="00F00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633A61-2A4A-4146-B85B-A57CFA363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7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E53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53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4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376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4</cp:revision>
  <cp:lastPrinted>2022-11-22T14:06:00Z</cp:lastPrinted>
  <dcterms:created xsi:type="dcterms:W3CDTF">2022-11-22T13:10:00Z</dcterms:created>
  <dcterms:modified xsi:type="dcterms:W3CDTF">2022-11-23T12:05:00Z</dcterms:modified>
</cp:coreProperties>
</file>